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2200" w14:textId="77777777" w:rsidR="0074520F" w:rsidRPr="004E1A43" w:rsidRDefault="0074520F" w:rsidP="004E1A43">
      <w:pPr>
        <w:pStyle w:val="Default"/>
        <w:spacing w:line="276" w:lineRule="auto"/>
        <w:jc w:val="center"/>
        <w:rPr>
          <w:sz w:val="72"/>
          <w:szCs w:val="72"/>
        </w:rPr>
      </w:pPr>
      <w:r w:rsidRPr="004E1A43">
        <w:rPr>
          <w:b/>
          <w:bCs/>
          <w:sz w:val="72"/>
          <w:szCs w:val="72"/>
        </w:rPr>
        <w:t>Low Vision Support Group</w:t>
      </w:r>
    </w:p>
    <w:p w14:paraId="567C1DF5" w14:textId="6CAD38B9" w:rsidR="0074520F" w:rsidRDefault="003B17FC" w:rsidP="004E1A4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noProof/>
        </w:rPr>
        <w:t xml:space="preserve">      </w:t>
      </w:r>
      <w:r w:rsidR="0074520F" w:rsidRPr="0074520F">
        <w:rPr>
          <w:b/>
          <w:bCs/>
          <w:noProof/>
          <w:sz w:val="36"/>
          <w:szCs w:val="36"/>
          <w:lang w:eastAsia="en-US"/>
        </w:rPr>
        <w:drawing>
          <wp:inline distT="0" distB="0" distL="0" distR="0" wp14:anchorId="0C3FE417" wp14:editId="4CE1B211">
            <wp:extent cx="2532380" cy="100957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44" cy="10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368A" w14:textId="4E950B79" w:rsidR="0074520F" w:rsidRPr="004E1A43" w:rsidRDefault="0074520F" w:rsidP="004E1A43">
      <w:pPr>
        <w:pStyle w:val="Default"/>
        <w:spacing w:before="240" w:after="240" w:line="276" w:lineRule="auto"/>
        <w:jc w:val="center"/>
        <w:rPr>
          <w:sz w:val="56"/>
          <w:szCs w:val="56"/>
        </w:rPr>
      </w:pPr>
      <w:r w:rsidRPr="004E1A43">
        <w:rPr>
          <w:b/>
          <w:bCs/>
          <w:sz w:val="56"/>
          <w:szCs w:val="56"/>
        </w:rPr>
        <w:t xml:space="preserve">Wednesday </w:t>
      </w:r>
      <w:r w:rsidR="008708CB">
        <w:rPr>
          <w:b/>
          <w:bCs/>
          <w:sz w:val="56"/>
          <w:szCs w:val="56"/>
        </w:rPr>
        <w:t>March 2nd</w:t>
      </w:r>
      <w:r w:rsidR="00690480" w:rsidRPr="004E1A43">
        <w:rPr>
          <w:b/>
          <w:bCs/>
          <w:sz w:val="56"/>
          <w:szCs w:val="56"/>
        </w:rPr>
        <w:t xml:space="preserve"> at </w:t>
      </w:r>
      <w:r w:rsidRPr="004E1A43">
        <w:rPr>
          <w:b/>
          <w:bCs/>
          <w:sz w:val="56"/>
          <w:szCs w:val="56"/>
        </w:rPr>
        <w:t>3pm</w:t>
      </w:r>
    </w:p>
    <w:p w14:paraId="07B7339D" w14:textId="77777777" w:rsidR="0074520F" w:rsidRPr="006574D7" w:rsidRDefault="0074520F" w:rsidP="004E1A43">
      <w:pPr>
        <w:pStyle w:val="Default"/>
        <w:spacing w:line="276" w:lineRule="auto"/>
        <w:jc w:val="center"/>
        <w:rPr>
          <w:sz w:val="44"/>
          <w:szCs w:val="44"/>
        </w:rPr>
      </w:pPr>
      <w:r w:rsidRPr="006574D7">
        <w:rPr>
          <w:bCs/>
          <w:sz w:val="44"/>
          <w:szCs w:val="44"/>
        </w:rPr>
        <w:t>The Smith-Kettlewell Eye Research Institute</w:t>
      </w:r>
    </w:p>
    <w:p w14:paraId="1A43BBAB" w14:textId="77777777" w:rsidR="0074520F" w:rsidRPr="006574D7" w:rsidRDefault="0074520F" w:rsidP="004E1A43">
      <w:pPr>
        <w:pStyle w:val="Default"/>
        <w:spacing w:line="276" w:lineRule="auto"/>
        <w:jc w:val="center"/>
        <w:rPr>
          <w:sz w:val="44"/>
          <w:szCs w:val="44"/>
        </w:rPr>
      </w:pPr>
      <w:r w:rsidRPr="006574D7">
        <w:rPr>
          <w:bCs/>
          <w:sz w:val="44"/>
          <w:szCs w:val="44"/>
        </w:rPr>
        <w:t>2318 Fillmore Street, San Francisco, CA 94115</w:t>
      </w:r>
    </w:p>
    <w:p w14:paraId="33835A5A" w14:textId="77777777" w:rsidR="00690480" w:rsidRPr="008470A7" w:rsidRDefault="002F0BA7" w:rsidP="004E1A43">
      <w:pPr>
        <w:pStyle w:val="Default"/>
        <w:spacing w:before="240" w:after="240" w:line="276" w:lineRule="auto"/>
        <w:jc w:val="center"/>
        <w:rPr>
          <w:b/>
          <w:sz w:val="52"/>
          <w:szCs w:val="52"/>
        </w:rPr>
      </w:pPr>
      <w:r w:rsidRPr="008470A7">
        <w:rPr>
          <w:b/>
          <w:sz w:val="52"/>
          <w:szCs w:val="52"/>
        </w:rPr>
        <w:t>Presented by Dr. Don Fletcher</w:t>
      </w:r>
    </w:p>
    <w:p w14:paraId="6CDFFE60" w14:textId="283D1DA4" w:rsidR="008708CB" w:rsidRDefault="006B3B37" w:rsidP="008708CB">
      <w:pPr>
        <w:pStyle w:val="Default"/>
        <w:spacing w:before="240" w:after="240" w:line="276" w:lineRule="auto"/>
        <w:jc w:val="center"/>
        <w:rPr>
          <w:b/>
          <w:sz w:val="52"/>
          <w:szCs w:val="52"/>
        </w:rPr>
      </w:pPr>
      <w:r w:rsidRPr="00E00B8C">
        <w:rPr>
          <w:b/>
          <w:sz w:val="52"/>
          <w:szCs w:val="52"/>
        </w:rPr>
        <w:t xml:space="preserve">Guest speaker: </w:t>
      </w:r>
      <w:r w:rsidR="008708CB">
        <w:rPr>
          <w:b/>
          <w:sz w:val="52"/>
          <w:szCs w:val="52"/>
        </w:rPr>
        <w:t>Annemarie Rossi</w:t>
      </w:r>
      <w:r w:rsidR="008708CB">
        <w:rPr>
          <w:b/>
          <w:sz w:val="52"/>
          <w:szCs w:val="52"/>
        </w:rPr>
        <w:br/>
      </w:r>
      <w:r w:rsidR="008708CB" w:rsidRPr="008470A7">
        <w:rPr>
          <w:b/>
          <w:sz w:val="48"/>
          <w:szCs w:val="48"/>
        </w:rPr>
        <w:t>Occupational Therapist</w:t>
      </w:r>
      <w:r w:rsidR="005F7AC1">
        <w:rPr>
          <w:b/>
          <w:sz w:val="52"/>
          <w:szCs w:val="52"/>
        </w:rPr>
        <w:t xml:space="preserve"> </w:t>
      </w:r>
    </w:p>
    <w:p w14:paraId="6A66EB57" w14:textId="18099C09" w:rsidR="0074520F" w:rsidRPr="00E00B8C" w:rsidRDefault="0074520F" w:rsidP="005F7AC1">
      <w:pPr>
        <w:pStyle w:val="Default"/>
        <w:spacing w:before="240" w:after="240" w:line="276" w:lineRule="auto"/>
        <w:jc w:val="center"/>
        <w:rPr>
          <w:b/>
          <w:sz w:val="52"/>
          <w:szCs w:val="52"/>
        </w:rPr>
      </w:pPr>
      <w:r w:rsidRPr="00E00B8C">
        <w:rPr>
          <w:b/>
          <w:sz w:val="52"/>
          <w:szCs w:val="52"/>
        </w:rPr>
        <w:t>"</w:t>
      </w:r>
      <w:r w:rsidR="008708CB">
        <w:rPr>
          <w:b/>
          <w:sz w:val="52"/>
          <w:szCs w:val="52"/>
        </w:rPr>
        <w:t>The Value of Occupational Therapy in Low Vision Rehabilitation</w:t>
      </w:r>
      <w:r w:rsidRPr="00E00B8C">
        <w:rPr>
          <w:b/>
          <w:sz w:val="52"/>
          <w:szCs w:val="52"/>
        </w:rPr>
        <w:t>"</w:t>
      </w:r>
    </w:p>
    <w:p w14:paraId="6269D60C" w14:textId="70CA305E" w:rsidR="008470A7" w:rsidRDefault="008708CB" w:rsidP="005F7AC1">
      <w:pPr>
        <w:pStyle w:val="Default"/>
        <w:spacing w:before="240" w:after="24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Come </w:t>
      </w:r>
      <w:r w:rsidR="008470A7">
        <w:rPr>
          <w:sz w:val="40"/>
          <w:szCs w:val="40"/>
        </w:rPr>
        <w:t xml:space="preserve">gain new ways to improve daily functions and learn about Low Vision Occupational Therapy - </w:t>
      </w:r>
      <w:r w:rsidR="00790E49">
        <w:rPr>
          <w:sz w:val="40"/>
          <w:szCs w:val="40"/>
        </w:rPr>
        <w:t>a M</w:t>
      </w:r>
      <w:bookmarkStart w:id="0" w:name="_GoBack"/>
      <w:bookmarkEnd w:id="0"/>
      <w:r>
        <w:rPr>
          <w:sz w:val="40"/>
          <w:szCs w:val="40"/>
        </w:rPr>
        <w:t>edicare covered service that is acces</w:t>
      </w:r>
      <w:r w:rsidR="008470A7">
        <w:rPr>
          <w:sz w:val="40"/>
          <w:szCs w:val="40"/>
        </w:rPr>
        <w:t>sible to most.</w:t>
      </w:r>
    </w:p>
    <w:p w14:paraId="3B8C7A94" w14:textId="11456BC5" w:rsidR="00F72D3F" w:rsidRPr="00E00B8C" w:rsidRDefault="0074520F" w:rsidP="005F7AC1">
      <w:pPr>
        <w:pStyle w:val="Default"/>
        <w:spacing w:before="240" w:after="240" w:line="276" w:lineRule="auto"/>
        <w:rPr>
          <w:sz w:val="40"/>
          <w:szCs w:val="40"/>
        </w:rPr>
      </w:pPr>
      <w:r w:rsidRPr="00E00B8C">
        <w:rPr>
          <w:sz w:val="40"/>
          <w:szCs w:val="40"/>
        </w:rPr>
        <w:t>For more information, call: (415)</w:t>
      </w:r>
      <w:r w:rsidR="00F24E92" w:rsidRPr="00E00B8C">
        <w:rPr>
          <w:sz w:val="40"/>
          <w:szCs w:val="40"/>
        </w:rPr>
        <w:t xml:space="preserve"> </w:t>
      </w:r>
      <w:r w:rsidRPr="00E00B8C">
        <w:rPr>
          <w:sz w:val="40"/>
          <w:szCs w:val="40"/>
        </w:rPr>
        <w:t xml:space="preserve">385-3765 </w:t>
      </w:r>
    </w:p>
    <w:sectPr w:rsidR="00F72D3F" w:rsidRPr="00E00B8C" w:rsidSect="0074520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77900" w14:textId="77777777" w:rsidR="006F76B3" w:rsidRDefault="006F76B3" w:rsidP="00F72D3F">
      <w:pPr>
        <w:spacing w:after="0" w:line="240" w:lineRule="auto"/>
      </w:pPr>
      <w:r>
        <w:separator/>
      </w:r>
    </w:p>
  </w:endnote>
  <w:endnote w:type="continuationSeparator" w:id="0">
    <w:p w14:paraId="60F00E47" w14:textId="77777777" w:rsidR="006F76B3" w:rsidRDefault="006F76B3" w:rsidP="00F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Hont">
    <w:altName w:val="Tahoma"/>
    <w:charset w:val="00"/>
    <w:family w:val="swiss"/>
    <w:pitch w:val="variable"/>
    <w:sig w:usb0="00000001" w:usb1="40002048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F011" w14:textId="77777777" w:rsidR="00F72D3F" w:rsidRPr="00F72D3F" w:rsidRDefault="00F72D3F" w:rsidP="00F72D3F">
    <w:pPr>
      <w:pStyle w:val="Default"/>
      <w:spacing w:before="240" w:line="276" w:lineRule="auto"/>
      <w:rPr>
        <w:rFonts w:ascii="Calibri" w:hAnsi="Calibri" w:cs="Calibri"/>
        <w:sz w:val="36"/>
        <w:szCs w:val="36"/>
      </w:rPr>
    </w:pPr>
    <w:r w:rsidRPr="00F72D3F">
      <w:rPr>
        <w:rFonts w:ascii="Calibri" w:hAnsi="Calibri" w:cs="Calibri"/>
        <w:b/>
        <w:bCs/>
        <w:sz w:val="36"/>
        <w:szCs w:val="36"/>
      </w:rPr>
      <w:t xml:space="preserve">L. Samantha Zhang, PhD </w:t>
    </w:r>
  </w:p>
  <w:p w14:paraId="53A16C34" w14:textId="77777777" w:rsidR="00F72D3F" w:rsidRPr="00F72D3F" w:rsidRDefault="00F72D3F" w:rsidP="00F72D3F">
    <w:pPr>
      <w:pStyle w:val="Default"/>
      <w:spacing w:line="276" w:lineRule="auto"/>
      <w:rPr>
        <w:rFonts w:ascii="Calibri" w:hAnsi="Calibri" w:cs="Calibri"/>
        <w:sz w:val="36"/>
        <w:szCs w:val="36"/>
      </w:rPr>
    </w:pPr>
    <w:r w:rsidRPr="00F72D3F">
      <w:rPr>
        <w:rFonts w:ascii="Calibri" w:hAnsi="Calibri" w:cs="Calibri"/>
        <w:b/>
        <w:bCs/>
        <w:sz w:val="36"/>
        <w:szCs w:val="36"/>
      </w:rPr>
      <w:t xml:space="preserve">Community Outreach Liaison | Smith-Kettlewell Eye Research Institute </w:t>
    </w:r>
  </w:p>
  <w:p w14:paraId="79E59E35" w14:textId="6EF57B06" w:rsidR="00F72D3F" w:rsidRDefault="00F72D3F" w:rsidP="00F72D3F">
    <w:pPr>
      <w:spacing w:line="276" w:lineRule="auto"/>
    </w:pPr>
    <w:r>
      <w:rPr>
        <w:rFonts w:ascii="Calibri" w:hAnsi="Calibri" w:cs="Calibri"/>
        <w:sz w:val="28"/>
        <w:szCs w:val="28"/>
      </w:rPr>
      <w:t>2318 Fillmore Street, San Francisco, CA 94115 | szhang@ski.org | 415.385.3765 | www.ski.org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C8E2" w14:textId="77777777" w:rsidR="006F76B3" w:rsidRDefault="006F76B3" w:rsidP="00F72D3F">
      <w:pPr>
        <w:spacing w:after="0" w:line="240" w:lineRule="auto"/>
      </w:pPr>
      <w:r>
        <w:separator/>
      </w:r>
    </w:p>
  </w:footnote>
  <w:footnote w:type="continuationSeparator" w:id="0">
    <w:p w14:paraId="56B9565D" w14:textId="77777777" w:rsidR="006F76B3" w:rsidRDefault="006F76B3" w:rsidP="00F7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14DC"/>
    <w:multiLevelType w:val="hybridMultilevel"/>
    <w:tmpl w:val="D7E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F"/>
    <w:rsid w:val="000376D2"/>
    <w:rsid w:val="002B5E17"/>
    <w:rsid w:val="002F0BA7"/>
    <w:rsid w:val="00330B63"/>
    <w:rsid w:val="00396F4C"/>
    <w:rsid w:val="003B17FC"/>
    <w:rsid w:val="0045187D"/>
    <w:rsid w:val="004E1A43"/>
    <w:rsid w:val="0058359E"/>
    <w:rsid w:val="005F7AC1"/>
    <w:rsid w:val="006574D7"/>
    <w:rsid w:val="00690480"/>
    <w:rsid w:val="006B3B37"/>
    <w:rsid w:val="006F76B3"/>
    <w:rsid w:val="0074520F"/>
    <w:rsid w:val="00790E49"/>
    <w:rsid w:val="008470A7"/>
    <w:rsid w:val="008708CB"/>
    <w:rsid w:val="008E50B0"/>
    <w:rsid w:val="00BC766B"/>
    <w:rsid w:val="00E00B8C"/>
    <w:rsid w:val="00F24E92"/>
    <w:rsid w:val="00F72D3F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82940"/>
  <w15:docId w15:val="{AD8BDC84-E1B3-44A3-8700-4680882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20F"/>
    <w:pPr>
      <w:autoSpaceDE w:val="0"/>
      <w:autoSpaceDN w:val="0"/>
      <w:adjustRightInd w:val="0"/>
      <w:spacing w:after="0" w:line="240" w:lineRule="auto"/>
    </w:pPr>
    <w:rPr>
      <w:rFonts w:ascii="APHont" w:hAnsi="APHont" w:cs="APHo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3F"/>
  </w:style>
  <w:style w:type="paragraph" w:styleId="Footer">
    <w:name w:val="footer"/>
    <w:basedOn w:val="Normal"/>
    <w:link w:val="FooterChar"/>
    <w:uiPriority w:val="99"/>
    <w:unhideWhenUsed/>
    <w:rsid w:val="00F72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Zhang</dc:creator>
  <cp:keywords/>
  <dc:description/>
  <cp:lastModifiedBy>Linda Washington</cp:lastModifiedBy>
  <cp:revision>3</cp:revision>
  <dcterms:created xsi:type="dcterms:W3CDTF">2016-02-11T22:05:00Z</dcterms:created>
  <dcterms:modified xsi:type="dcterms:W3CDTF">2016-02-29T22:05:00Z</dcterms:modified>
</cp:coreProperties>
</file>